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033D" w14:textId="77777777" w:rsidR="00906ADB" w:rsidRDefault="00906ADB" w:rsidP="00906AD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Hlk80351410"/>
    </w:p>
    <w:p w14:paraId="78D20736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C6B8A78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4ABEE25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2DBBF08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33C7B97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25DEFA0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8BEA791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52F395F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FB8C73A" w14:textId="77777777" w:rsidR="00906ADB" w:rsidRPr="00176290" w:rsidRDefault="00906ADB" w:rsidP="00906ADB">
      <w:pPr>
        <w:tabs>
          <w:tab w:val="left" w:pos="413"/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ESTUDO TÉCNICO PRELIMINAR</w:t>
      </w:r>
    </w:p>
    <w:p w14:paraId="1EBFF47C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12E8A0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732915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FBADC5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463FAE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059E60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998A23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Objeto: contratação de </w:t>
      </w:r>
      <w:r w:rsidRPr="00C01C0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[inserir objeto]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atender a Secretaria Municipal de </w:t>
      </w:r>
      <w:r w:rsidRPr="00C01C0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[nome da Secretaria]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C554292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DE7BD6B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E5A9EAB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585D613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A72431B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856975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52B70B6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E8FF3B3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384DDFE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B450315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94241B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B39F3CE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94AF111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B0EDABE" w14:textId="08F44B3C" w:rsidR="00906ADB" w:rsidRPr="0090347A" w:rsidRDefault="00906ADB" w:rsidP="00906ADB">
      <w:pPr>
        <w:tabs>
          <w:tab w:val="left" w:pos="413"/>
          <w:tab w:val="left" w:pos="9072"/>
        </w:tabs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Vassouras, 2024</w:t>
      </w:r>
    </w:p>
    <w:p w14:paraId="53EA5C07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dt>
      <w:sdtPr>
        <w:id w:val="1085114685"/>
        <w:docPartObj>
          <w:docPartGallery w:val="Table of Contents"/>
          <w:docPartUnique/>
        </w:docPartObj>
      </w:sdtPr>
      <w:sdtContent>
        <w:p w14:paraId="60D94A70" w14:textId="77777777" w:rsidR="00906ADB" w:rsidRDefault="00906ADB" w:rsidP="00906ADB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D04003">
            <w:rPr>
              <w:rFonts w:asciiTheme="minorHAnsi" w:hAnsiTheme="minorHAnsi" w:cstheme="minorHAnsi"/>
              <w:b/>
              <w:bCs/>
              <w:sz w:val="28"/>
              <w:szCs w:val="28"/>
            </w:rPr>
            <w:t>SUMÁRIO</w:t>
          </w:r>
        </w:p>
        <w:p w14:paraId="0B0998FC" w14:textId="77777777" w:rsidR="00906ADB" w:rsidRPr="00D04003" w:rsidRDefault="00906ADB" w:rsidP="00906ADB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</w:p>
        <w:p w14:paraId="77F3F8DD" w14:textId="57ACCD7D" w:rsidR="00C45FA9" w:rsidRDefault="00906ADB">
          <w:pPr>
            <w:pStyle w:val="Sumrio1"/>
            <w:tabs>
              <w:tab w:val="left" w:pos="440"/>
              <w:tab w:val="right" w:leader="dot" w:pos="8776"/>
            </w:tabs>
            <w:rPr>
              <w:rFonts w:cstheme="minorBidi"/>
              <w:noProof/>
              <w:kern w:val="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845606" w:history="1">
            <w:r w:rsidR="00C45FA9" w:rsidRPr="00E005E1">
              <w:rPr>
                <w:rStyle w:val="Hyperlink"/>
                <w:noProof/>
              </w:rPr>
              <w:t>1.</w:t>
            </w:r>
            <w:r w:rsidR="00C45FA9">
              <w:rPr>
                <w:rFonts w:cstheme="minorBidi"/>
                <w:noProof/>
                <w:kern w:val="2"/>
              </w:rPr>
              <w:tab/>
            </w:r>
            <w:r w:rsidR="00C45FA9" w:rsidRPr="00E005E1">
              <w:rPr>
                <w:rStyle w:val="Hyperlink"/>
                <w:bCs/>
                <w:noProof/>
              </w:rPr>
              <w:t>INTRODUÇÃO</w:t>
            </w:r>
            <w:r w:rsidR="00C45FA9">
              <w:rPr>
                <w:noProof/>
                <w:webHidden/>
              </w:rPr>
              <w:tab/>
            </w:r>
            <w:r w:rsidR="00C45FA9">
              <w:rPr>
                <w:noProof/>
                <w:webHidden/>
              </w:rPr>
              <w:fldChar w:fldCharType="begin"/>
            </w:r>
            <w:r w:rsidR="00C45FA9">
              <w:rPr>
                <w:noProof/>
                <w:webHidden/>
              </w:rPr>
              <w:instrText xml:space="preserve"> PAGEREF _Toc178845606 \h </w:instrText>
            </w:r>
            <w:r w:rsidR="00C45FA9">
              <w:rPr>
                <w:noProof/>
                <w:webHidden/>
              </w:rPr>
            </w:r>
            <w:r w:rsidR="00C45FA9">
              <w:rPr>
                <w:noProof/>
                <w:webHidden/>
              </w:rPr>
              <w:fldChar w:fldCharType="separate"/>
            </w:r>
            <w:r w:rsidR="00C45FA9">
              <w:rPr>
                <w:noProof/>
                <w:webHidden/>
              </w:rPr>
              <w:t>3</w:t>
            </w:r>
            <w:r w:rsidR="00C45FA9">
              <w:rPr>
                <w:noProof/>
                <w:webHidden/>
              </w:rPr>
              <w:fldChar w:fldCharType="end"/>
            </w:r>
          </w:hyperlink>
        </w:p>
        <w:p w14:paraId="659F1C30" w14:textId="042CDB6C" w:rsidR="00C45FA9" w:rsidRDefault="00C45FA9">
          <w:pPr>
            <w:pStyle w:val="Sumrio1"/>
            <w:tabs>
              <w:tab w:val="left" w:pos="44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07" w:history="1">
            <w:r w:rsidRPr="00E005E1">
              <w:rPr>
                <w:rStyle w:val="Hyperlink"/>
                <w:noProof/>
              </w:rPr>
              <w:t>2.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DESCRIÇ</w:t>
            </w:r>
            <w:r>
              <w:rPr>
                <w:rStyle w:val="Hyperlink"/>
                <w:bCs/>
                <w:noProof/>
              </w:rPr>
              <w:t>ÃO</w:t>
            </w:r>
            <w:r w:rsidRPr="00E005E1">
              <w:rPr>
                <w:rStyle w:val="Hyperlink"/>
                <w:bCs/>
                <w:noProof/>
              </w:rPr>
              <w:t xml:space="preserve"> SUCINTA DO OBJETO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9387A" w14:textId="0F95AE39" w:rsidR="00C45FA9" w:rsidRDefault="00C45FA9">
          <w:pPr>
            <w:pStyle w:val="Sumrio1"/>
            <w:tabs>
              <w:tab w:val="left" w:pos="44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08" w:history="1">
            <w:r w:rsidRPr="00E005E1">
              <w:rPr>
                <w:rStyle w:val="Hyperlink"/>
                <w:noProof/>
              </w:rPr>
              <w:t>3.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noProof/>
              </w:rPr>
              <w:t>DESCRIÇÃO DA NECESSIDADE</w:t>
            </w:r>
            <w:r w:rsidRPr="00E005E1">
              <w:rPr>
                <w:rStyle w:val="Hyperlink"/>
                <w:bCs/>
                <w:noProof/>
              </w:rPr>
              <w:t xml:space="preserve"> (ITEM OBRIGATÓRIO)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86E66" w14:textId="7D7E22AD" w:rsidR="00C45FA9" w:rsidRDefault="00C45FA9">
          <w:pPr>
            <w:pStyle w:val="Sumrio1"/>
            <w:tabs>
              <w:tab w:val="left" w:pos="44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09" w:history="1">
            <w:r w:rsidRPr="00E005E1">
              <w:rPr>
                <w:rStyle w:val="Hyperlink"/>
                <w:noProof/>
              </w:rPr>
              <w:t>4.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REQUISITOS DA CONTRATAÇÃO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FFCDE" w14:textId="0014AB64" w:rsidR="00C45FA9" w:rsidRDefault="00C45FA9">
          <w:pPr>
            <w:pStyle w:val="Sumrio1"/>
            <w:tabs>
              <w:tab w:val="left" w:pos="44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10" w:history="1">
            <w:r w:rsidRPr="00E005E1">
              <w:rPr>
                <w:rStyle w:val="Hyperlink"/>
                <w:noProof/>
              </w:rPr>
              <w:t>5.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LEVANTAMENTO DE MERCADO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4CB3B" w14:textId="1491117B" w:rsidR="00C45FA9" w:rsidRDefault="00C45FA9">
          <w:pPr>
            <w:pStyle w:val="Sumrio1"/>
            <w:tabs>
              <w:tab w:val="left" w:pos="44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11" w:history="1">
            <w:r w:rsidRPr="00E005E1">
              <w:rPr>
                <w:rStyle w:val="Hyperlink"/>
                <w:noProof/>
              </w:rPr>
              <w:t>6.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DESCRIÇÃO DA SOLUÇÃO COMO UM TODO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57691" w14:textId="046876B3" w:rsidR="00C45FA9" w:rsidRDefault="00C45FA9">
          <w:pPr>
            <w:pStyle w:val="Sumrio1"/>
            <w:tabs>
              <w:tab w:val="left" w:pos="44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12" w:history="1">
            <w:r w:rsidRPr="00E005E1">
              <w:rPr>
                <w:rStyle w:val="Hyperlink"/>
                <w:noProof/>
              </w:rPr>
              <w:t>7.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ESTIMATIVA DAS QUANTIDADES (ITEM OBRIGATÓRIO)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2743E" w14:textId="2F39423F" w:rsidR="00C45FA9" w:rsidRDefault="00C45FA9">
          <w:pPr>
            <w:pStyle w:val="Sumrio1"/>
            <w:tabs>
              <w:tab w:val="left" w:pos="44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13" w:history="1">
            <w:r w:rsidRPr="00E005E1">
              <w:rPr>
                <w:rStyle w:val="Hyperlink"/>
                <w:noProof/>
              </w:rPr>
              <w:t>8.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ESTIMATIVA DO VALOR DA CONTRATAÇÃO (ITEM OBRIGATÓRIO)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220A7" w14:textId="1A23C707" w:rsidR="00C45FA9" w:rsidRDefault="00C45FA9">
          <w:pPr>
            <w:pStyle w:val="Sumrio1"/>
            <w:tabs>
              <w:tab w:val="left" w:pos="44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14" w:history="1">
            <w:r w:rsidRPr="00E005E1">
              <w:rPr>
                <w:rStyle w:val="Hyperlink"/>
                <w:noProof/>
              </w:rPr>
              <w:t>9.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JUSTIFICATIVA PARA PARCELAMENTO (ITEM OBRIGATÓRIO)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B6E00" w14:textId="03E1A265" w:rsidR="00C45FA9" w:rsidRDefault="00C45FA9">
          <w:pPr>
            <w:pStyle w:val="Sumrio1"/>
            <w:tabs>
              <w:tab w:val="left" w:pos="66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15" w:history="1">
            <w:r w:rsidRPr="00E005E1">
              <w:rPr>
                <w:rStyle w:val="Hyperlink"/>
                <w:noProof/>
              </w:rPr>
              <w:t>10.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CONTRATAÇÕES CORRELATAS/INTERDEPENDENTES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7CCD8" w14:textId="79B3DC7A" w:rsidR="00C45FA9" w:rsidRDefault="00C45FA9">
          <w:pPr>
            <w:pStyle w:val="Sumrio1"/>
            <w:tabs>
              <w:tab w:val="left" w:pos="66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16" w:history="1">
            <w:r w:rsidRPr="00E005E1">
              <w:rPr>
                <w:rStyle w:val="Hyperlink"/>
                <w:noProof/>
              </w:rPr>
              <w:t>11.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ALINHAMENTO COM O PLANO DE ANUAL DE CONTRATAÇÕES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A41F4" w14:textId="265CB18D" w:rsidR="00C45FA9" w:rsidRDefault="00C45FA9">
          <w:pPr>
            <w:pStyle w:val="Sumrio1"/>
            <w:tabs>
              <w:tab w:val="left" w:pos="66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17" w:history="1">
            <w:r w:rsidRPr="00E005E1">
              <w:rPr>
                <w:rStyle w:val="Hyperlink"/>
                <w:noProof/>
              </w:rPr>
              <w:t>12.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DEMONSTRAÇÃO DOS RESULTADOS PRETENDIDOS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0EC0E" w14:textId="5463945E" w:rsidR="00C45FA9" w:rsidRDefault="00C45FA9">
          <w:pPr>
            <w:pStyle w:val="Sumrio1"/>
            <w:tabs>
              <w:tab w:val="left" w:pos="66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18" w:history="1">
            <w:r w:rsidRPr="00E005E1">
              <w:rPr>
                <w:rStyle w:val="Hyperlink"/>
                <w:noProof/>
              </w:rPr>
              <w:t>13.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PROVIDÊNCIAS PRÉVIAS AO CONTRATO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CBAB0" w14:textId="60FC492C" w:rsidR="00C45FA9" w:rsidRDefault="00C45FA9">
          <w:pPr>
            <w:pStyle w:val="Sumrio1"/>
            <w:tabs>
              <w:tab w:val="left" w:pos="66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19" w:history="1">
            <w:r w:rsidRPr="00E005E1">
              <w:rPr>
                <w:rStyle w:val="Hyperlink"/>
                <w:noProof/>
              </w:rPr>
              <w:t>14.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IMPACTOS AMBIENTAIS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2D778" w14:textId="7DDFD2B3" w:rsidR="00C45FA9" w:rsidRDefault="00C45FA9">
          <w:pPr>
            <w:pStyle w:val="Sumrio1"/>
            <w:tabs>
              <w:tab w:val="left" w:pos="66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20" w:history="1">
            <w:r w:rsidRPr="00E005E1">
              <w:rPr>
                <w:rStyle w:val="Hyperlink"/>
                <w:noProof/>
              </w:rPr>
              <w:t>15.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VIABILIDADE DA CONTRATAÇÃO (ITEM OBRIGATÓRIO)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0CECA" w14:textId="14DA69AE" w:rsidR="00C45FA9" w:rsidRDefault="00C45FA9">
          <w:pPr>
            <w:pStyle w:val="Sumrio1"/>
            <w:tabs>
              <w:tab w:val="left" w:pos="66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21" w:history="1">
            <w:r w:rsidRPr="00E005E1">
              <w:rPr>
                <w:rStyle w:val="Hyperlink"/>
                <w:noProof/>
              </w:rPr>
              <w:t>16.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LOCAL DE ENTREGA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9FE10" w14:textId="3B55F2BA" w:rsidR="00C45FA9" w:rsidRDefault="00C45FA9">
          <w:pPr>
            <w:pStyle w:val="Sumrio1"/>
            <w:tabs>
              <w:tab w:val="left" w:pos="660"/>
              <w:tab w:val="right" w:leader="dot" w:pos="8776"/>
            </w:tabs>
            <w:rPr>
              <w:rFonts w:cstheme="minorBidi"/>
              <w:noProof/>
              <w:kern w:val="2"/>
            </w:rPr>
          </w:pPr>
          <w:hyperlink w:anchor="_Toc178845622" w:history="1">
            <w:r w:rsidRPr="00E005E1">
              <w:rPr>
                <w:rStyle w:val="Hyperlink"/>
                <w:noProof/>
              </w:rPr>
              <w:t>17.</w:t>
            </w:r>
            <w:r>
              <w:rPr>
                <w:rFonts w:cstheme="minorBidi"/>
                <w:noProof/>
                <w:kern w:val="2"/>
              </w:rPr>
              <w:tab/>
            </w:r>
            <w:r w:rsidRPr="00E005E1">
              <w:rPr>
                <w:rStyle w:val="Hyperlink"/>
                <w:bCs/>
                <w:noProof/>
              </w:rPr>
              <w:t>CONTATO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_Toc178845622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A7207" w14:textId="4B748E31" w:rsidR="00906ADB" w:rsidRPr="003C6A23" w:rsidRDefault="00906ADB" w:rsidP="00906AD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69C56788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21C950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34D40A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B72C2B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2651BA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1A19D3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5D718B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D9BCAF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286197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34936E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08B7EF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84FE8E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263FF1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6FB66D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B63E14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784DDF" w14:textId="77777777" w:rsidR="00906ADB" w:rsidRDefault="00906ADB" w:rsidP="00906ADB">
      <w:pPr>
        <w:tabs>
          <w:tab w:val="left" w:pos="413"/>
          <w:tab w:val="left" w:pos="9072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503E39" w14:textId="77777777" w:rsidR="00906ADB" w:rsidRPr="00D548EC" w:rsidRDefault="00906ADB" w:rsidP="00906ADB">
      <w:pPr>
        <w:pStyle w:val="Ttulo1"/>
      </w:pPr>
      <w:bookmarkStart w:id="1" w:name="_Toc178845606"/>
      <w:r w:rsidRPr="00D548EC">
        <w:rPr>
          <w:rStyle w:val="Forte"/>
        </w:rPr>
        <w:lastRenderedPageBreak/>
        <w:t>INTRODUÇÃO</w:t>
      </w:r>
      <w:bookmarkEnd w:id="1"/>
      <w:r w:rsidRPr="00D548EC">
        <w:rPr>
          <w:rStyle w:val="Forte"/>
        </w:rPr>
        <w:t xml:space="preserve"> </w:t>
      </w:r>
    </w:p>
    <w:p w14:paraId="18700539" w14:textId="77777777" w:rsidR="00906ADB" w:rsidRDefault="00906ADB" w:rsidP="00906ADB">
      <w:pPr>
        <w:pStyle w:val="NormalWeb"/>
        <w:jc w:val="both"/>
      </w:pPr>
      <w:r>
        <w:t xml:space="preserve">O </w:t>
      </w:r>
      <w:r w:rsidRPr="00930C45">
        <w:t xml:space="preserve">Estudo Técnico Preliminar </w:t>
      </w:r>
      <w:r>
        <w:t>–</w:t>
      </w:r>
      <w:r w:rsidRPr="00930C45">
        <w:t xml:space="preserve"> ETP</w:t>
      </w:r>
      <w:r>
        <w:t xml:space="preserve"> é o</w:t>
      </w:r>
      <w:r w:rsidRPr="00930C45">
        <w:t xml:space="preserve"> documento constitutivo da primeira etapa do planejamento de uma contratação que caracteriza o interesse público envolvido e a sua melhor solução e dá base ao anteprojeto, ao termo de referência ou ao projeto básico a serem elaborados caso se conclua pela viabilidade da contratação</w:t>
      </w:r>
      <w:r>
        <w:t>.</w:t>
      </w:r>
    </w:p>
    <w:p w14:paraId="6E00ABB1" w14:textId="323CF1A5" w:rsidR="00C45FA9" w:rsidRPr="00D548EC" w:rsidRDefault="00C45FA9" w:rsidP="00C45FA9">
      <w:pPr>
        <w:pStyle w:val="Ttulo1"/>
      </w:pPr>
      <w:bookmarkStart w:id="2" w:name="_Toc178845607"/>
      <w:r>
        <w:rPr>
          <w:rStyle w:val="Forte"/>
        </w:rPr>
        <w:t>DESCRIÇÃO SUCINTA DO OBJETO</w:t>
      </w:r>
      <w:bookmarkEnd w:id="2"/>
    </w:p>
    <w:p w14:paraId="73A68DD6" w14:textId="46C70911" w:rsidR="00C45FA9" w:rsidRDefault="00C45FA9" w:rsidP="00906ADB">
      <w:pPr>
        <w:pStyle w:val="NormalWeb"/>
        <w:jc w:val="both"/>
      </w:pPr>
      <w:r>
        <w:t xml:space="preserve">Descrever sucintamente o objeto com clareza. </w:t>
      </w:r>
    </w:p>
    <w:p w14:paraId="1C85207E" w14:textId="77777777" w:rsidR="00906ADB" w:rsidRPr="0064062A" w:rsidRDefault="00906ADB" w:rsidP="00906ADB">
      <w:pPr>
        <w:pStyle w:val="Ttulo1"/>
      </w:pPr>
      <w:bookmarkStart w:id="3" w:name="_Toc178845608"/>
      <w:r w:rsidRPr="0064062A">
        <w:t>DESCRIÇÃO DA NECESSIDADE</w:t>
      </w:r>
      <w:r w:rsidRPr="0064062A">
        <w:rPr>
          <w:rStyle w:val="Forte"/>
        </w:rPr>
        <w:t xml:space="preserve"> </w:t>
      </w:r>
      <w:r w:rsidRPr="00976581">
        <w:rPr>
          <w:rStyle w:val="Forte"/>
        </w:rPr>
        <w:t>(ITEM OBRIGATÓRIO)</w:t>
      </w:r>
      <w:bookmarkEnd w:id="3"/>
    </w:p>
    <w:bookmarkEnd w:id="0"/>
    <w:p w14:paraId="3A3C51DF" w14:textId="597E73C0" w:rsidR="00906ADB" w:rsidRDefault="00906ADB" w:rsidP="00906ADB">
      <w:pPr>
        <w:pStyle w:val="NormalWeb"/>
        <w:jc w:val="both"/>
      </w:pPr>
      <w:r>
        <w:rPr>
          <w:rStyle w:val="Forte"/>
        </w:rPr>
        <w:t>Fundamentação:</w:t>
      </w:r>
      <w:r>
        <w:t xml:space="preserve"> D</w:t>
      </w:r>
      <w:r w:rsidRPr="001309D9">
        <w:t>escrição da necessidade da contratação, considerado o problema a ser resolvido sob a</w:t>
      </w:r>
      <w:r>
        <w:t xml:space="preserve"> </w:t>
      </w:r>
      <w:r w:rsidRPr="001309D9">
        <w:t>perspectiva do interesse público</w:t>
      </w:r>
      <w:r>
        <w:t xml:space="preserve"> (Art. 7°, inciso I, do Decreto Municipal nº 5527 e inciso I, do § 1°, do art. 18, da Lei Federal nº 14.133/2021).</w:t>
      </w:r>
    </w:p>
    <w:p w14:paraId="371DB885" w14:textId="77777777" w:rsidR="00906ADB" w:rsidRPr="000D2AB9" w:rsidRDefault="00906ADB" w:rsidP="00906ADB">
      <w:pPr>
        <w:pStyle w:val="Ttulo1"/>
        <w:rPr>
          <w:rStyle w:val="Forte"/>
        </w:rPr>
      </w:pPr>
      <w:r w:rsidRPr="000D2AB9">
        <w:rPr>
          <w:rStyle w:val="Forte"/>
        </w:rPr>
        <w:t> </w:t>
      </w:r>
      <w:bookmarkStart w:id="4" w:name="_Toc178845609"/>
      <w:r w:rsidRPr="00480348">
        <w:rPr>
          <w:rStyle w:val="Forte"/>
        </w:rPr>
        <w:t>REQUISITOS DA CONTRATAÇÃO</w:t>
      </w:r>
      <w:bookmarkEnd w:id="4"/>
      <w:r w:rsidRPr="00480348">
        <w:rPr>
          <w:rStyle w:val="Forte"/>
        </w:rPr>
        <w:t xml:space="preserve"> </w:t>
      </w:r>
    </w:p>
    <w:p w14:paraId="0A3C9E5C" w14:textId="4DCEE99A" w:rsidR="00906ADB" w:rsidRDefault="00906ADB" w:rsidP="00906ADB">
      <w:pPr>
        <w:pStyle w:val="NormalWeb"/>
        <w:jc w:val="both"/>
      </w:pPr>
      <w:r>
        <w:rPr>
          <w:rStyle w:val="Forte"/>
        </w:rPr>
        <w:t xml:space="preserve">Fundamentação: </w:t>
      </w:r>
      <w:r w:rsidRPr="001309D9">
        <w:t>descrição dos requisitos da contratação necessários e suficientes à escolha da solução,</w:t>
      </w:r>
      <w:r>
        <w:t xml:space="preserve"> </w:t>
      </w:r>
      <w:r w:rsidRPr="001309D9">
        <w:t>prevendo critérios e práticas de sustentabilidade, observadas as leis ou regulamentações específicas, bem</w:t>
      </w:r>
      <w:r>
        <w:t xml:space="preserve"> </w:t>
      </w:r>
      <w:r w:rsidRPr="001309D9">
        <w:t>como padrões mínimos de qualidade e desempenho</w:t>
      </w:r>
      <w:r>
        <w:t xml:space="preserve"> (Art. 11°, do Decreto Municipal nº 5527 e inciso III, do § 1°, do art. 18, da Lei Federal nº 14.133/2021).</w:t>
      </w:r>
    </w:p>
    <w:p w14:paraId="5293F34E" w14:textId="77777777" w:rsidR="00906ADB" w:rsidRPr="00480348" w:rsidRDefault="00906ADB" w:rsidP="00906ADB">
      <w:pPr>
        <w:pStyle w:val="Ttulo1"/>
        <w:rPr>
          <w:bCs/>
        </w:rPr>
      </w:pPr>
      <w:bookmarkStart w:id="5" w:name="_Toc178845610"/>
      <w:r w:rsidRPr="00480348">
        <w:rPr>
          <w:rStyle w:val="Forte"/>
        </w:rPr>
        <w:t>LEVANTAMENTO DE MERCADO</w:t>
      </w:r>
      <w:bookmarkEnd w:id="5"/>
    </w:p>
    <w:p w14:paraId="10E9E6E8" w14:textId="77777777" w:rsidR="00906ADB" w:rsidRPr="00292F0D" w:rsidRDefault="00906ADB" w:rsidP="00906ADB">
      <w:pPr>
        <w:pStyle w:val="NormalWeb"/>
        <w:jc w:val="both"/>
      </w:pPr>
      <w:r w:rsidRPr="00292F0D">
        <w:rPr>
          <w:rStyle w:val="Forte"/>
        </w:rPr>
        <w:t>Fundamentação:</w:t>
      </w:r>
      <w:r>
        <w:t xml:space="preserve"> </w:t>
      </w:r>
      <w:r w:rsidRPr="00292F0D">
        <w:t>levantamento de mercado, que consiste na análise das alternativas possíveis, e justificativa</w:t>
      </w:r>
      <w:r>
        <w:t xml:space="preserve"> </w:t>
      </w:r>
      <w:r w:rsidRPr="00292F0D">
        <w:t>técnica e econômica da escolha do tipo de solução a contratar, podendo, entre outras opções:</w:t>
      </w:r>
    </w:p>
    <w:p w14:paraId="784C1783" w14:textId="77777777" w:rsidR="00906ADB" w:rsidRPr="00480348" w:rsidRDefault="00906ADB" w:rsidP="00906ADB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80348">
        <w:rPr>
          <w:rFonts w:ascii="Times New Roman" w:eastAsia="Times New Roman" w:hAnsi="Times New Roman"/>
          <w:sz w:val="24"/>
          <w:szCs w:val="24"/>
          <w:lang w:eastAsia="pt-BR"/>
        </w:rPr>
        <w:t>ser consideradas contratações similares feitas por outros órgãos e entidades públicas, bem como por organizações privadas, no contexto nacional ou internacional, com objetivo de identificar a existência de novas metodologias, tecnologias ou inovações que melhor atendam às necessidades da Administração;</w:t>
      </w:r>
    </w:p>
    <w:p w14:paraId="1A2EF680" w14:textId="77777777" w:rsidR="00906ADB" w:rsidRPr="00480348" w:rsidRDefault="00906ADB" w:rsidP="00906ADB">
      <w:pPr>
        <w:pStyle w:val="Default"/>
        <w:ind w:left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6B3545C" w14:textId="77777777" w:rsidR="00906ADB" w:rsidRPr="00480348" w:rsidRDefault="00906ADB" w:rsidP="00906ADB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80348">
        <w:rPr>
          <w:rFonts w:ascii="Times New Roman" w:eastAsia="Times New Roman" w:hAnsi="Times New Roman"/>
          <w:sz w:val="24"/>
          <w:szCs w:val="24"/>
          <w:lang w:eastAsia="pt-BR"/>
        </w:rPr>
        <w:t>ser realizada audiência e/ou consulta pública, preferencialmente na forma eletrônica, para coleta de contribuições;</w:t>
      </w:r>
    </w:p>
    <w:p w14:paraId="78B80850" w14:textId="77777777" w:rsidR="00906ADB" w:rsidRPr="00480348" w:rsidRDefault="00906ADB" w:rsidP="00906ADB">
      <w:pPr>
        <w:pStyle w:val="PargrafodaLista"/>
        <w:jc w:val="both"/>
        <w:rPr>
          <w:sz w:val="24"/>
          <w:szCs w:val="24"/>
        </w:rPr>
      </w:pPr>
    </w:p>
    <w:p w14:paraId="4723DC6C" w14:textId="77777777" w:rsidR="00906ADB" w:rsidRPr="00480348" w:rsidRDefault="00906ADB" w:rsidP="00906ADB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80348">
        <w:rPr>
          <w:rFonts w:ascii="Times New Roman" w:eastAsia="Times New Roman" w:hAnsi="Times New Roman"/>
          <w:sz w:val="24"/>
          <w:szCs w:val="24"/>
          <w:lang w:eastAsia="pt-BR"/>
        </w:rPr>
        <w:t>em caso de possibilidade de compra, locação de bens ou do acesso a bens, ser avaliados os custos e os benefícios de cada opção para escolha da alternativa mais vantajosa, prospectando-se arranjos inovadores em sede de economia circular;</w:t>
      </w:r>
    </w:p>
    <w:p w14:paraId="45CC02B6" w14:textId="77777777" w:rsidR="00906ADB" w:rsidRPr="00480348" w:rsidRDefault="00906ADB" w:rsidP="00906ADB">
      <w:pPr>
        <w:pStyle w:val="PargrafodaLista"/>
        <w:jc w:val="both"/>
        <w:rPr>
          <w:sz w:val="24"/>
          <w:szCs w:val="24"/>
        </w:rPr>
      </w:pPr>
    </w:p>
    <w:p w14:paraId="3E90D40A" w14:textId="5868F726" w:rsidR="00906ADB" w:rsidRPr="00480348" w:rsidRDefault="00906ADB" w:rsidP="00906ADB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80348">
        <w:rPr>
          <w:rFonts w:ascii="Times New Roman" w:eastAsia="Times New Roman" w:hAnsi="Times New Roman"/>
          <w:sz w:val="24"/>
          <w:szCs w:val="24"/>
          <w:lang w:eastAsia="pt-BR"/>
        </w:rPr>
        <w:t>ser consideradas outras opções logísticas menos onerosas à Administração, tais como chamamentos públicos de doação e permutas. (</w:t>
      </w:r>
      <w:r w:rsidRPr="00166993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Art.</w:t>
      </w:r>
      <w: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11</w:t>
      </w:r>
      <w:r w:rsidRPr="00166993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, do Decreto Municipal nº </w:t>
      </w:r>
      <w:r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5527</w:t>
      </w:r>
      <w:r w:rsidRPr="00166993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 xml:space="preserve"> e inciso V, </w:t>
      </w:r>
      <w:bookmarkStart w:id="6" w:name="_Hlk124193896"/>
      <w:r w:rsidRPr="00166993">
        <w:rPr>
          <w:rFonts w:ascii="Times New Roman" w:eastAsia="Times New Roman" w:hAnsi="Times New Roman"/>
          <w:kern w:val="0"/>
          <w:sz w:val="24"/>
          <w:szCs w:val="24"/>
          <w:lang w:eastAsia="pt-BR"/>
        </w:rPr>
        <w:t>do § 1°, do art. 18, da Lei Federal nº 14.133/2021</w:t>
      </w:r>
      <w:bookmarkEnd w:id="6"/>
      <w:r w:rsidRPr="00480348">
        <w:rPr>
          <w:rFonts w:ascii="Times New Roman" w:eastAsia="Times New Roman" w:hAnsi="Times New Roman"/>
          <w:sz w:val="24"/>
          <w:szCs w:val="24"/>
          <w:lang w:eastAsia="pt-BR"/>
        </w:rPr>
        <w:t>).</w:t>
      </w:r>
    </w:p>
    <w:p w14:paraId="552347E4" w14:textId="77777777" w:rsidR="00906ADB" w:rsidRPr="00480348" w:rsidRDefault="00906ADB" w:rsidP="00906ADB">
      <w:pPr>
        <w:pStyle w:val="Ttulo1"/>
        <w:rPr>
          <w:bCs/>
        </w:rPr>
      </w:pPr>
      <w:bookmarkStart w:id="7" w:name="_Toc178845611"/>
      <w:r w:rsidRPr="00480348">
        <w:rPr>
          <w:rStyle w:val="Forte"/>
        </w:rPr>
        <w:t>DESCRIÇÃO DA SOLUÇÃO COMO UM TODO</w:t>
      </w:r>
      <w:bookmarkEnd w:id="7"/>
      <w:r w:rsidRPr="00480348">
        <w:rPr>
          <w:rStyle w:val="Forte"/>
        </w:rPr>
        <w:t xml:space="preserve"> </w:t>
      </w:r>
    </w:p>
    <w:p w14:paraId="4589E1E0" w14:textId="249B16EB" w:rsidR="00906ADB" w:rsidRDefault="00906ADB" w:rsidP="00906ADB">
      <w:pPr>
        <w:pStyle w:val="NormalWeb"/>
        <w:jc w:val="both"/>
      </w:pPr>
      <w:r w:rsidRPr="00D10F0D">
        <w:rPr>
          <w:b/>
          <w:bCs/>
        </w:rPr>
        <w:t>Fundamentação:</w:t>
      </w:r>
      <w:r>
        <w:t xml:space="preserve"> </w:t>
      </w:r>
      <w:r w:rsidRPr="00625407">
        <w:t>descrição da solução como um todo, inclusive das exigências relacionadas à manutenção e</w:t>
      </w:r>
      <w:r>
        <w:t xml:space="preserve"> </w:t>
      </w:r>
      <w:r w:rsidRPr="00625407">
        <w:t>à assistência técnica, quando for o caso</w:t>
      </w:r>
      <w:r>
        <w:t xml:space="preserve"> (</w:t>
      </w:r>
      <w:r w:rsidRPr="00166993">
        <w:t>Art.</w:t>
      </w:r>
      <w:r>
        <w:t xml:space="preserve"> 7</w:t>
      </w:r>
      <w:r w:rsidRPr="00166993">
        <w:t xml:space="preserve">°, inciso I, do Decreto Municipal nº </w:t>
      </w:r>
      <w:r>
        <w:t>5527</w:t>
      </w:r>
      <w:r w:rsidRPr="00166993">
        <w:t xml:space="preserve"> e </w:t>
      </w:r>
      <w:r>
        <w:t xml:space="preserve">inciso VII, </w:t>
      </w:r>
      <w:r w:rsidRPr="00166993">
        <w:t>do § 1°, do art. 18, da Lei Federal nº 14.133/2021</w:t>
      </w:r>
      <w:r>
        <w:t>).</w:t>
      </w:r>
    </w:p>
    <w:p w14:paraId="55AB255E" w14:textId="77777777" w:rsidR="00906ADB" w:rsidRDefault="00906ADB" w:rsidP="00906ADB">
      <w:pPr>
        <w:pStyle w:val="NormalWeb"/>
        <w:jc w:val="both"/>
      </w:pPr>
      <w:r>
        <w:lastRenderedPageBreak/>
        <w:t> </w:t>
      </w:r>
    </w:p>
    <w:p w14:paraId="21C55C92" w14:textId="77777777" w:rsidR="00906ADB" w:rsidRDefault="00906ADB" w:rsidP="00906ADB">
      <w:pPr>
        <w:pStyle w:val="Ttulo1"/>
      </w:pPr>
      <w:bookmarkStart w:id="8" w:name="_Toc178845612"/>
      <w:r w:rsidRPr="00480348">
        <w:rPr>
          <w:rStyle w:val="Ttulo1Char"/>
          <w:bCs/>
        </w:rPr>
        <w:t>ESTIMATIVA DAS QUANTIDADES</w:t>
      </w:r>
      <w:r>
        <w:rPr>
          <w:rStyle w:val="Forte"/>
        </w:rPr>
        <w:t xml:space="preserve"> </w:t>
      </w:r>
      <w:r w:rsidRPr="00976581">
        <w:rPr>
          <w:rStyle w:val="Forte"/>
        </w:rPr>
        <w:t>(ITEM OBRIGATÓRIO)</w:t>
      </w:r>
      <w:bookmarkEnd w:id="8"/>
    </w:p>
    <w:p w14:paraId="2B7D0337" w14:textId="7619CE36" w:rsidR="00906ADB" w:rsidRDefault="00906ADB" w:rsidP="00906ADB">
      <w:pPr>
        <w:pStyle w:val="NormalWeb"/>
        <w:jc w:val="both"/>
      </w:pPr>
      <w:r w:rsidRPr="00D10F0D">
        <w:rPr>
          <w:b/>
          <w:bCs/>
        </w:rPr>
        <w:t>Fundamentação:</w:t>
      </w:r>
      <w:r>
        <w:t xml:space="preserve"> </w:t>
      </w:r>
      <w:r w:rsidRPr="00625407">
        <w:t>estimativa das quantidades a serem contratadas, acompanhada das memórias de cálculo e</w:t>
      </w:r>
      <w:r>
        <w:t xml:space="preserve"> </w:t>
      </w:r>
      <w:r w:rsidRPr="00625407">
        <w:t>dos documentos que lhe dão suporte, considerando a interdependência com outras contratações, de</w:t>
      </w:r>
      <w:r>
        <w:t xml:space="preserve"> </w:t>
      </w:r>
      <w:r w:rsidRPr="00625407">
        <w:t>modo a possibilitar economia de escala</w:t>
      </w:r>
      <w:r>
        <w:t xml:space="preserve"> (</w:t>
      </w:r>
      <w:r w:rsidRPr="00166993">
        <w:t>Art.</w:t>
      </w:r>
      <w:r>
        <w:t xml:space="preserve"> 7</w:t>
      </w:r>
      <w:r w:rsidRPr="00166993">
        <w:t xml:space="preserve">°, inciso I, do Decreto Municipal nº </w:t>
      </w:r>
      <w:r>
        <w:t>5527</w:t>
      </w:r>
      <w:r w:rsidRPr="00166993">
        <w:t xml:space="preserve"> e </w:t>
      </w:r>
      <w:r>
        <w:t xml:space="preserve">inciso IV, </w:t>
      </w:r>
      <w:r w:rsidRPr="00166993">
        <w:t>do § 1°, do art. 18, da Lei Federal nº 14.133/2021</w:t>
      </w:r>
      <w:r>
        <w:t>).</w:t>
      </w:r>
    </w:p>
    <w:p w14:paraId="75F114F7" w14:textId="77777777" w:rsidR="00906ADB" w:rsidRDefault="00906ADB" w:rsidP="00906ADB">
      <w:pPr>
        <w:pStyle w:val="Ttulo1"/>
      </w:pPr>
      <w:bookmarkStart w:id="9" w:name="_Toc178845613"/>
      <w:r w:rsidRPr="00480348">
        <w:rPr>
          <w:rStyle w:val="Forte"/>
        </w:rPr>
        <w:t xml:space="preserve">ESTIMATIVA DO </w:t>
      </w:r>
      <w:r>
        <w:rPr>
          <w:rStyle w:val="Forte"/>
        </w:rPr>
        <w:t>VALOR</w:t>
      </w:r>
      <w:r w:rsidRPr="00480348">
        <w:rPr>
          <w:rStyle w:val="Forte"/>
        </w:rPr>
        <w:t xml:space="preserve"> DA </w:t>
      </w:r>
      <w:r w:rsidRPr="00976581">
        <w:rPr>
          <w:rStyle w:val="Forte"/>
        </w:rPr>
        <w:t>CONTRATAÇÃO (ITEM OBRIGATÓRIO)</w:t>
      </w:r>
      <w:bookmarkEnd w:id="9"/>
    </w:p>
    <w:p w14:paraId="3CBE4C94" w14:textId="4EBB6113" w:rsidR="00906ADB" w:rsidRDefault="00906ADB" w:rsidP="00906ADB">
      <w:pPr>
        <w:pStyle w:val="NormalWeb"/>
        <w:jc w:val="both"/>
      </w:pPr>
      <w:r w:rsidRPr="00D10F0D">
        <w:rPr>
          <w:b/>
          <w:bCs/>
        </w:rPr>
        <w:t>Fundamentação:</w:t>
      </w:r>
      <w:r>
        <w:t xml:space="preserve"> </w:t>
      </w:r>
      <w:r w:rsidRPr="0054179A">
        <w:t>estimativa do valor da contratação, acompanhada dos preços unitários referenciais, das</w:t>
      </w:r>
      <w:r>
        <w:t xml:space="preserve"> </w:t>
      </w:r>
      <w:r w:rsidRPr="0054179A">
        <w:t>memórias de cálculo e dos documentos que lhe dão suporte, que poderão constar de anexo classificado,</w:t>
      </w:r>
      <w:r>
        <w:t xml:space="preserve"> </w:t>
      </w:r>
      <w:r w:rsidRPr="0054179A">
        <w:t>se a Administração optar por preservar o seu sigilo até a conclusão da licitação</w:t>
      </w:r>
      <w:r>
        <w:t xml:space="preserve"> (</w:t>
      </w:r>
      <w:r w:rsidRPr="00166993">
        <w:t>Art.</w:t>
      </w:r>
      <w:r>
        <w:t xml:space="preserve"> 7</w:t>
      </w:r>
      <w:r w:rsidRPr="00166993">
        <w:t xml:space="preserve">°, inciso I, do Decreto Municipal nº </w:t>
      </w:r>
      <w:r>
        <w:t>5527</w:t>
      </w:r>
      <w:r w:rsidRPr="00166993">
        <w:t xml:space="preserve"> e </w:t>
      </w:r>
      <w:r>
        <w:t xml:space="preserve">inciso VI, </w:t>
      </w:r>
      <w:r w:rsidRPr="00166993">
        <w:t>do § 1°, do art. 18, da Lei Federal nº 14.133/2021</w:t>
      </w:r>
      <w:r>
        <w:t>).</w:t>
      </w:r>
    </w:p>
    <w:p w14:paraId="6B8CA58D" w14:textId="77777777" w:rsidR="00906ADB" w:rsidRPr="00205572" w:rsidRDefault="00906ADB" w:rsidP="00906ADB">
      <w:pPr>
        <w:pStyle w:val="Ttulo1"/>
        <w:rPr>
          <w:rStyle w:val="Forte"/>
        </w:rPr>
      </w:pPr>
      <w:r w:rsidRPr="00205572">
        <w:rPr>
          <w:rStyle w:val="Forte"/>
        </w:rPr>
        <w:t> </w:t>
      </w:r>
      <w:bookmarkStart w:id="10" w:name="_Toc178845614"/>
      <w:r w:rsidRPr="00480348">
        <w:rPr>
          <w:rStyle w:val="Forte"/>
        </w:rPr>
        <w:t>JUSTIFICATIVA PARA PARCELAMENTO</w:t>
      </w:r>
      <w:r w:rsidRPr="00205572">
        <w:rPr>
          <w:rStyle w:val="Forte"/>
        </w:rPr>
        <w:t xml:space="preserve"> </w:t>
      </w:r>
      <w:r w:rsidRPr="00976581">
        <w:rPr>
          <w:rStyle w:val="Forte"/>
        </w:rPr>
        <w:t>(ITEM OBRIGATÓRIO)</w:t>
      </w:r>
      <w:bookmarkEnd w:id="10"/>
    </w:p>
    <w:p w14:paraId="0DB7FF9F" w14:textId="2C92880E" w:rsidR="00906ADB" w:rsidRDefault="00906ADB" w:rsidP="00906ADB">
      <w:pPr>
        <w:pStyle w:val="NormalWeb"/>
        <w:jc w:val="both"/>
      </w:pPr>
      <w:r w:rsidRPr="00E66ABF">
        <w:rPr>
          <w:b/>
          <w:bCs/>
        </w:rPr>
        <w:t>Fundamentação:</w:t>
      </w:r>
      <w:r>
        <w:t xml:space="preserve"> </w:t>
      </w:r>
      <w:r w:rsidRPr="0054179A">
        <w:t>justificativas para o parcelamento ou não da solução</w:t>
      </w:r>
      <w:r>
        <w:t xml:space="preserve"> (</w:t>
      </w:r>
      <w:r w:rsidRPr="00166993">
        <w:t>Art.</w:t>
      </w:r>
      <w:r>
        <w:t xml:space="preserve"> 7</w:t>
      </w:r>
      <w:r w:rsidRPr="00166993">
        <w:t xml:space="preserve">°, inciso I, do Decreto Municipal nº </w:t>
      </w:r>
      <w:r>
        <w:t>5527</w:t>
      </w:r>
      <w:r w:rsidRPr="00166993">
        <w:t xml:space="preserve"> e </w:t>
      </w:r>
      <w:r>
        <w:t xml:space="preserve">inciso VIII, </w:t>
      </w:r>
      <w:r w:rsidRPr="00166993">
        <w:t>do § 1°, do art. 18, da Lei Federal nº 14.133/2021</w:t>
      </w:r>
      <w:r>
        <w:t>).</w:t>
      </w:r>
    </w:p>
    <w:p w14:paraId="66D631BA" w14:textId="77777777" w:rsidR="00906ADB" w:rsidRPr="00205572" w:rsidRDefault="00906ADB" w:rsidP="00906ADB">
      <w:pPr>
        <w:pStyle w:val="Ttulo1"/>
        <w:rPr>
          <w:rStyle w:val="Forte"/>
          <w:b/>
          <w:bCs w:val="0"/>
        </w:rPr>
      </w:pPr>
      <w:r w:rsidRPr="00205572">
        <w:rPr>
          <w:rStyle w:val="Forte"/>
        </w:rPr>
        <w:t> </w:t>
      </w:r>
      <w:bookmarkStart w:id="11" w:name="_Toc178845615"/>
      <w:r w:rsidRPr="00205572">
        <w:rPr>
          <w:rStyle w:val="Forte"/>
        </w:rPr>
        <w:t>CONTRATAÇÕES CORRELATAS/INTERDEPENDENTES</w:t>
      </w:r>
      <w:bookmarkEnd w:id="11"/>
      <w:r w:rsidRPr="00205572">
        <w:rPr>
          <w:rStyle w:val="Forte"/>
        </w:rPr>
        <w:t xml:space="preserve"> </w:t>
      </w:r>
    </w:p>
    <w:p w14:paraId="423EAAE6" w14:textId="4CCBFD8B" w:rsidR="00906ADB" w:rsidRDefault="00906ADB" w:rsidP="00906ADB">
      <w:pPr>
        <w:pStyle w:val="NormalWeb"/>
        <w:jc w:val="both"/>
      </w:pPr>
      <w:r w:rsidRPr="00E66ABF">
        <w:rPr>
          <w:b/>
          <w:bCs/>
        </w:rPr>
        <w:t>Fundamentação:</w:t>
      </w:r>
      <w:r>
        <w:t xml:space="preserve"> Contratações correlatas e/ou interdependentes. (</w:t>
      </w:r>
      <w:r w:rsidRPr="00166993">
        <w:t>Art.</w:t>
      </w:r>
      <w:r>
        <w:t xml:space="preserve"> 7</w:t>
      </w:r>
      <w:r w:rsidRPr="00166993">
        <w:t xml:space="preserve">°, inciso I, do Decreto Municipal nº </w:t>
      </w:r>
      <w:r>
        <w:t>5527</w:t>
      </w:r>
      <w:r w:rsidRPr="00166993">
        <w:t xml:space="preserve"> e </w:t>
      </w:r>
      <w:r>
        <w:t xml:space="preserve">inciso XI, </w:t>
      </w:r>
      <w:r w:rsidRPr="00166993">
        <w:t>do § 1°, do art. 18, da Lei Federal nº 14.133/2021</w:t>
      </w:r>
      <w:r>
        <w:t>).</w:t>
      </w:r>
    </w:p>
    <w:p w14:paraId="792F1CD5" w14:textId="77777777" w:rsidR="00906ADB" w:rsidRPr="00205572" w:rsidRDefault="00906ADB" w:rsidP="00906ADB">
      <w:pPr>
        <w:pStyle w:val="Ttulo1"/>
        <w:rPr>
          <w:rStyle w:val="Forte"/>
        </w:rPr>
      </w:pPr>
      <w:r w:rsidRPr="00205572">
        <w:rPr>
          <w:rStyle w:val="Forte"/>
        </w:rPr>
        <w:t> </w:t>
      </w:r>
      <w:bookmarkStart w:id="12" w:name="_Toc178845616"/>
      <w:r w:rsidRPr="007B6BF8">
        <w:rPr>
          <w:rStyle w:val="Forte"/>
        </w:rPr>
        <w:t>ALINHAMENTO COM O PLANO DE ANUAL DE CONTRATAÇÕES</w:t>
      </w:r>
      <w:bookmarkEnd w:id="12"/>
      <w:r w:rsidRPr="007B6BF8">
        <w:rPr>
          <w:rStyle w:val="Forte"/>
        </w:rPr>
        <w:t xml:space="preserve"> </w:t>
      </w:r>
    </w:p>
    <w:p w14:paraId="1F720B12" w14:textId="0D562169" w:rsidR="00906ADB" w:rsidRDefault="00906ADB" w:rsidP="00906ADB">
      <w:pPr>
        <w:pStyle w:val="NormalWeb"/>
        <w:jc w:val="both"/>
      </w:pPr>
      <w:r w:rsidRPr="00E66ABF">
        <w:rPr>
          <w:b/>
          <w:bCs/>
        </w:rPr>
        <w:t>Fundamentação:</w:t>
      </w:r>
      <w:r>
        <w:t xml:space="preserve"> </w:t>
      </w:r>
      <w:r w:rsidRPr="003A2499">
        <w:t>demonstrativo da previsão da contratação no Plano de Contratações Anual, de modo a</w:t>
      </w:r>
      <w:r>
        <w:t xml:space="preserve"> </w:t>
      </w:r>
      <w:r w:rsidRPr="003A2499">
        <w:t>indicar o seu alinhamento com o instrumento de planejamento do órgão ou entidade</w:t>
      </w:r>
      <w:r>
        <w:t xml:space="preserve"> (</w:t>
      </w:r>
      <w:r w:rsidRPr="00166993">
        <w:t>Art.</w:t>
      </w:r>
      <w:r>
        <w:t xml:space="preserve"> 7</w:t>
      </w:r>
      <w:r w:rsidRPr="00166993">
        <w:t xml:space="preserve">°, inciso I, do Decreto Municipal nº </w:t>
      </w:r>
      <w:r>
        <w:t>5527).</w:t>
      </w:r>
    </w:p>
    <w:p w14:paraId="751F7665" w14:textId="77777777" w:rsidR="00906ADB" w:rsidRDefault="00906ADB" w:rsidP="00906ADB">
      <w:pPr>
        <w:pStyle w:val="NormalWeb"/>
        <w:jc w:val="both"/>
      </w:pPr>
      <w:r>
        <w:t xml:space="preserve">Demonstração da previsão da contratação no plano de contratações anual, sempre que elaborado, de modo a indicar o seu alinhamento com o planejamento da Administração; (inciso II, </w:t>
      </w:r>
      <w:r w:rsidRPr="00166993">
        <w:t>do § 1°, do art. 18, da Lei Federal nº 14.133/2021</w:t>
      </w:r>
      <w:r>
        <w:t>).</w:t>
      </w:r>
    </w:p>
    <w:p w14:paraId="530DFE1F" w14:textId="77777777" w:rsidR="00906ADB" w:rsidRPr="00205572" w:rsidRDefault="00906ADB" w:rsidP="00906ADB">
      <w:pPr>
        <w:pStyle w:val="Ttulo1"/>
        <w:rPr>
          <w:rStyle w:val="Forte"/>
          <w:b/>
          <w:bCs w:val="0"/>
        </w:rPr>
      </w:pPr>
      <w:r w:rsidRPr="00205572">
        <w:rPr>
          <w:rStyle w:val="Forte"/>
        </w:rPr>
        <w:t> </w:t>
      </w:r>
      <w:bookmarkStart w:id="13" w:name="_Toc178845617"/>
      <w:r w:rsidRPr="00205572">
        <w:rPr>
          <w:rStyle w:val="Forte"/>
        </w:rPr>
        <w:t>DEMONSTRAÇÃO DOS RESULTADOS PRETENDIDOS</w:t>
      </w:r>
      <w:bookmarkEnd w:id="13"/>
      <w:r w:rsidRPr="00205572">
        <w:rPr>
          <w:rStyle w:val="Forte"/>
        </w:rPr>
        <w:t xml:space="preserve"> </w:t>
      </w:r>
    </w:p>
    <w:p w14:paraId="5ADAC7CC" w14:textId="33D233F0" w:rsidR="00906ADB" w:rsidRDefault="00906ADB" w:rsidP="00906ADB">
      <w:pPr>
        <w:pStyle w:val="NormalWeb"/>
        <w:jc w:val="both"/>
      </w:pPr>
      <w:r w:rsidRPr="000664B1">
        <w:rPr>
          <w:b/>
          <w:bCs/>
        </w:rPr>
        <w:t>Fundamentação:</w:t>
      </w:r>
      <w:r>
        <w:t xml:space="preserve"> </w:t>
      </w:r>
      <w:r w:rsidRPr="003A2499">
        <w:t>demonstrativo dos resultados pretendidos, em termos de economicidade e de melhor</w:t>
      </w:r>
      <w:r>
        <w:t xml:space="preserve"> </w:t>
      </w:r>
      <w:r w:rsidRPr="003A2499">
        <w:t>aproveitamento dos recursos humanos, materiais e financeiros disponíveis</w:t>
      </w:r>
      <w:r>
        <w:t xml:space="preserve"> (</w:t>
      </w:r>
      <w:r w:rsidRPr="00166993">
        <w:t>Art.</w:t>
      </w:r>
      <w:r>
        <w:t xml:space="preserve"> 7</w:t>
      </w:r>
      <w:r w:rsidRPr="00166993">
        <w:t xml:space="preserve">°, inciso </w:t>
      </w:r>
      <w:r>
        <w:t>1</w:t>
      </w:r>
      <w:r w:rsidRPr="00166993">
        <w:t xml:space="preserve">, do Decreto Municipal nº </w:t>
      </w:r>
      <w:r>
        <w:t xml:space="preserve">5527 </w:t>
      </w:r>
      <w:r w:rsidRPr="00166993">
        <w:t xml:space="preserve">e </w:t>
      </w:r>
      <w:r>
        <w:t xml:space="preserve">inciso IX, </w:t>
      </w:r>
      <w:r w:rsidRPr="00166993">
        <w:t>do § 1°, do art. 18, da Lei Federal nº 14.133/2021</w:t>
      </w:r>
      <w:r>
        <w:t>).</w:t>
      </w:r>
    </w:p>
    <w:p w14:paraId="162FC377" w14:textId="77777777" w:rsidR="00906ADB" w:rsidRPr="007B6BF8" w:rsidRDefault="00906ADB" w:rsidP="00906ADB">
      <w:pPr>
        <w:pStyle w:val="Ttulo1"/>
        <w:rPr>
          <w:bCs/>
        </w:rPr>
      </w:pPr>
      <w:bookmarkStart w:id="14" w:name="_Toc178845618"/>
      <w:r w:rsidRPr="007B6BF8">
        <w:rPr>
          <w:rStyle w:val="Forte"/>
        </w:rPr>
        <w:t>PROVIDÊNCIAS PRÉVIAS AO CONTRATO</w:t>
      </w:r>
      <w:bookmarkEnd w:id="14"/>
      <w:r w:rsidRPr="007B6BF8">
        <w:rPr>
          <w:rStyle w:val="Forte"/>
        </w:rPr>
        <w:t xml:space="preserve"> </w:t>
      </w:r>
    </w:p>
    <w:p w14:paraId="416A645A" w14:textId="043C0971" w:rsidR="00906ADB" w:rsidRDefault="00906ADB" w:rsidP="00906ADB">
      <w:pPr>
        <w:pStyle w:val="NormalWeb"/>
        <w:jc w:val="both"/>
      </w:pPr>
      <w:r w:rsidRPr="000664B1">
        <w:rPr>
          <w:b/>
          <w:bCs/>
        </w:rPr>
        <w:t>Fundamentação:</w:t>
      </w:r>
      <w:r>
        <w:t xml:space="preserve"> </w:t>
      </w:r>
      <w:r w:rsidRPr="00E6218C">
        <w:t>providências a serem adotadas pela Administração previamente à celebração do contrato,</w:t>
      </w:r>
      <w:r>
        <w:t xml:space="preserve"> </w:t>
      </w:r>
      <w:r w:rsidRPr="00E6218C">
        <w:t>tais como adaptações no ambiente do órgão ou da entidade, necessidade de obtenção de licenças,</w:t>
      </w:r>
      <w:r>
        <w:t xml:space="preserve"> </w:t>
      </w:r>
      <w:r w:rsidRPr="00E6218C">
        <w:t>outorgas ou autorizações, capacitação de servidores ou de empregados para fiscalização e gestão</w:t>
      </w:r>
      <w:r>
        <w:t xml:space="preserve"> </w:t>
      </w:r>
      <w:r w:rsidRPr="00E6218C">
        <w:t>contratual</w:t>
      </w:r>
      <w:r>
        <w:t xml:space="preserve"> (</w:t>
      </w:r>
      <w:r w:rsidRPr="00166993">
        <w:t>Art.</w:t>
      </w:r>
      <w:r>
        <w:t xml:space="preserve"> 7</w:t>
      </w:r>
      <w:r w:rsidRPr="00166993">
        <w:t xml:space="preserve">°, inciso </w:t>
      </w:r>
      <w:r>
        <w:t>I</w:t>
      </w:r>
      <w:r w:rsidRPr="00166993">
        <w:t xml:space="preserve">, do Decreto Municipal nº </w:t>
      </w:r>
      <w:r>
        <w:t xml:space="preserve">5527 </w:t>
      </w:r>
      <w:r w:rsidRPr="00166993">
        <w:t xml:space="preserve">e </w:t>
      </w:r>
      <w:r>
        <w:t xml:space="preserve">inciso X, </w:t>
      </w:r>
      <w:r w:rsidRPr="00166993">
        <w:t>do § 1°, do art. 18, da Lei Federal nº 14.133/2021</w:t>
      </w:r>
      <w:r>
        <w:t>).</w:t>
      </w:r>
    </w:p>
    <w:p w14:paraId="2998AC69" w14:textId="77777777" w:rsidR="00906ADB" w:rsidRPr="003C6A23" w:rsidRDefault="00906ADB" w:rsidP="00906ADB">
      <w:pPr>
        <w:pStyle w:val="Ttulo1"/>
        <w:rPr>
          <w:rStyle w:val="Forte"/>
        </w:rPr>
      </w:pPr>
      <w:r w:rsidRPr="003C6A23">
        <w:rPr>
          <w:rStyle w:val="Forte"/>
        </w:rPr>
        <w:lastRenderedPageBreak/>
        <w:t> </w:t>
      </w:r>
      <w:bookmarkStart w:id="15" w:name="_Toc178845619"/>
      <w:r w:rsidRPr="007B6BF8">
        <w:rPr>
          <w:rStyle w:val="Forte"/>
        </w:rPr>
        <w:t>IMPACTOS AMBIENTAIS</w:t>
      </w:r>
      <w:bookmarkEnd w:id="15"/>
      <w:r w:rsidRPr="007B6BF8">
        <w:rPr>
          <w:rStyle w:val="Forte"/>
        </w:rPr>
        <w:t xml:space="preserve"> </w:t>
      </w:r>
    </w:p>
    <w:p w14:paraId="611AF835" w14:textId="2EDCB01F" w:rsidR="00906ADB" w:rsidRDefault="00906ADB" w:rsidP="00906ADB">
      <w:pPr>
        <w:pStyle w:val="NormalWeb"/>
        <w:jc w:val="both"/>
      </w:pPr>
      <w:r w:rsidRPr="000664B1">
        <w:rPr>
          <w:b/>
          <w:bCs/>
        </w:rPr>
        <w:t>Fundamentação:</w:t>
      </w:r>
      <w:r>
        <w:t xml:space="preserve"> </w:t>
      </w:r>
      <w:r w:rsidRPr="00E6218C">
        <w:t>descrição de possíveis impactos ambientais e respectivas medidas mitigadoras, incluídos</w:t>
      </w:r>
      <w:r>
        <w:t xml:space="preserve"> </w:t>
      </w:r>
      <w:r w:rsidRPr="00E6218C">
        <w:t>requisitos de baixo consumo de energia e de outros recursos, bem como logística reversa para</w:t>
      </w:r>
      <w:r>
        <w:t xml:space="preserve"> </w:t>
      </w:r>
      <w:r w:rsidRPr="00E6218C">
        <w:t xml:space="preserve">desfazimento e reciclagem de bens e refugos, quando aplicável </w:t>
      </w:r>
      <w:r>
        <w:t>(</w:t>
      </w:r>
      <w:proofErr w:type="spellStart"/>
      <w:r w:rsidRPr="00166993">
        <w:t>Art</w:t>
      </w:r>
      <w:r w:rsidR="009D652C">
        <w:t>s</w:t>
      </w:r>
      <w:proofErr w:type="spellEnd"/>
      <w:r w:rsidRPr="00166993">
        <w:t>.</w:t>
      </w:r>
      <w:r>
        <w:t xml:space="preserve"> </w:t>
      </w:r>
      <w:r w:rsidRPr="00166993">
        <w:t xml:space="preserve">6°, inciso </w:t>
      </w:r>
      <w:r>
        <w:t>I</w:t>
      </w:r>
      <w:r w:rsidR="009D652C">
        <w:t xml:space="preserve"> e 11</w:t>
      </w:r>
      <w:proofErr w:type="gramStart"/>
      <w:r w:rsidR="009D652C">
        <w:t xml:space="preserve">º </w:t>
      </w:r>
      <w:r w:rsidRPr="00166993">
        <w:t xml:space="preserve"> do</w:t>
      </w:r>
      <w:proofErr w:type="gramEnd"/>
      <w:r w:rsidRPr="00166993">
        <w:t xml:space="preserve"> Decreto Municipal nº </w:t>
      </w:r>
      <w:r w:rsidR="009D652C">
        <w:t>5527</w:t>
      </w:r>
      <w:r>
        <w:t xml:space="preserve"> </w:t>
      </w:r>
      <w:r w:rsidRPr="00166993">
        <w:t xml:space="preserve">e </w:t>
      </w:r>
      <w:r>
        <w:t xml:space="preserve">inciso XII, </w:t>
      </w:r>
      <w:r w:rsidRPr="00166993">
        <w:t>do § 1°, do art. 18, da Lei Federal nº 14.133/2021</w:t>
      </w:r>
      <w:r>
        <w:t>).</w:t>
      </w:r>
    </w:p>
    <w:p w14:paraId="62B0EEB4" w14:textId="77777777" w:rsidR="00906ADB" w:rsidRDefault="00906ADB" w:rsidP="00906ADB">
      <w:pPr>
        <w:pStyle w:val="Ttulo1"/>
      </w:pPr>
      <w:bookmarkStart w:id="16" w:name="_Toc178845620"/>
      <w:r w:rsidRPr="007B6BF8">
        <w:rPr>
          <w:rStyle w:val="Forte"/>
        </w:rPr>
        <w:t>VIABILIDADE DA CONTRATAÇÃO</w:t>
      </w:r>
      <w:r>
        <w:rPr>
          <w:rStyle w:val="Forte"/>
        </w:rPr>
        <w:t xml:space="preserve"> </w:t>
      </w:r>
      <w:r w:rsidRPr="00976581">
        <w:rPr>
          <w:rStyle w:val="Forte"/>
        </w:rPr>
        <w:t>(ITEM OBRIGATÓRIO)</w:t>
      </w:r>
      <w:bookmarkEnd w:id="16"/>
    </w:p>
    <w:p w14:paraId="38C26D59" w14:textId="656677AA" w:rsidR="00906ADB" w:rsidRDefault="00906ADB" w:rsidP="00906ADB">
      <w:pPr>
        <w:pStyle w:val="NormalWeb"/>
        <w:jc w:val="both"/>
      </w:pPr>
      <w:r w:rsidRPr="000664B1">
        <w:rPr>
          <w:b/>
          <w:bCs/>
        </w:rPr>
        <w:t>Fundamentação:</w:t>
      </w:r>
      <w:r>
        <w:t xml:space="preserve"> </w:t>
      </w:r>
      <w:r w:rsidRPr="00C87E52">
        <w:t>posicionamento conclusivo sobre a adequação da contratação para o atendimento da</w:t>
      </w:r>
      <w:r>
        <w:t xml:space="preserve"> </w:t>
      </w:r>
      <w:r w:rsidRPr="00C87E52">
        <w:t>necessidade a que se destina</w:t>
      </w:r>
      <w:r>
        <w:t xml:space="preserve"> (</w:t>
      </w:r>
      <w:r w:rsidRPr="00166993">
        <w:t>Art.</w:t>
      </w:r>
      <w:r>
        <w:t xml:space="preserve"> </w:t>
      </w:r>
      <w:r w:rsidRPr="00166993">
        <w:t xml:space="preserve">6°, inciso </w:t>
      </w:r>
      <w:r>
        <w:t>I</w:t>
      </w:r>
      <w:r w:rsidRPr="00166993">
        <w:t xml:space="preserve">, do Decreto Municipal nº </w:t>
      </w:r>
      <w:r w:rsidR="009D652C">
        <w:t>5527</w:t>
      </w:r>
      <w:r>
        <w:t xml:space="preserve"> </w:t>
      </w:r>
      <w:r w:rsidRPr="00166993">
        <w:t xml:space="preserve">e </w:t>
      </w:r>
      <w:r>
        <w:t xml:space="preserve">inciso I, </w:t>
      </w:r>
      <w:r w:rsidRPr="00166993">
        <w:t>do § 1°, do art. 18, da Lei Federal nº 14.133/2021</w:t>
      </w:r>
      <w:r>
        <w:t>).</w:t>
      </w:r>
    </w:p>
    <w:p w14:paraId="15E9AFC6" w14:textId="77777777" w:rsidR="00906ADB" w:rsidRPr="003C6A23" w:rsidRDefault="00906ADB" w:rsidP="00906ADB">
      <w:pPr>
        <w:pStyle w:val="Ttulo1"/>
        <w:rPr>
          <w:rStyle w:val="Forte"/>
        </w:rPr>
      </w:pPr>
      <w:bookmarkStart w:id="17" w:name="_Toc178845621"/>
      <w:r>
        <w:rPr>
          <w:rStyle w:val="Forte"/>
        </w:rPr>
        <w:t>LOCAL DE ENTREGA</w:t>
      </w:r>
      <w:bookmarkEnd w:id="17"/>
    </w:p>
    <w:p w14:paraId="4108FA7F" w14:textId="77777777" w:rsidR="00906ADB" w:rsidRDefault="00906ADB" w:rsidP="00906ADB">
      <w:pPr>
        <w:pStyle w:val="NormalWeb"/>
        <w:jc w:val="both"/>
      </w:pPr>
      <w:r>
        <w:rPr>
          <w:b/>
          <w:bCs/>
        </w:rPr>
        <w:t>Endereço</w:t>
      </w:r>
      <w:r w:rsidRPr="000664B1">
        <w:rPr>
          <w:b/>
          <w:bCs/>
        </w:rPr>
        <w:t>:</w:t>
      </w:r>
      <w:r>
        <w:t xml:space="preserve"> </w:t>
      </w:r>
    </w:p>
    <w:p w14:paraId="107EC37D" w14:textId="77777777" w:rsidR="00906ADB" w:rsidRPr="003C6A23" w:rsidRDefault="00906ADB" w:rsidP="00906ADB">
      <w:pPr>
        <w:pStyle w:val="Ttulo1"/>
        <w:rPr>
          <w:rStyle w:val="Forte"/>
          <w:b/>
          <w:bCs w:val="0"/>
        </w:rPr>
      </w:pPr>
      <w:bookmarkStart w:id="18" w:name="_Toc178845622"/>
      <w:r>
        <w:rPr>
          <w:rStyle w:val="Forte"/>
        </w:rPr>
        <w:t>CONTATO</w:t>
      </w:r>
      <w:bookmarkEnd w:id="18"/>
    </w:p>
    <w:p w14:paraId="6A1E54B8" w14:textId="77777777" w:rsidR="00906ADB" w:rsidRDefault="00906ADB" w:rsidP="00906ADB">
      <w:pPr>
        <w:pStyle w:val="NormalWeb"/>
        <w:jc w:val="both"/>
        <w:rPr>
          <w:b/>
          <w:bCs/>
        </w:rPr>
      </w:pPr>
      <w:r>
        <w:rPr>
          <w:b/>
          <w:bCs/>
        </w:rPr>
        <w:t>E-mail</w:t>
      </w:r>
      <w:r w:rsidRPr="000664B1">
        <w:rPr>
          <w:b/>
          <w:bCs/>
        </w:rPr>
        <w:t>:</w:t>
      </w:r>
    </w:p>
    <w:p w14:paraId="28A50D88" w14:textId="77777777" w:rsidR="00906ADB" w:rsidRDefault="00906ADB" w:rsidP="00906ADB">
      <w:pPr>
        <w:pStyle w:val="NormalWeb"/>
        <w:jc w:val="both"/>
      </w:pPr>
      <w:r w:rsidRPr="003C6A23">
        <w:rPr>
          <w:b/>
          <w:bCs/>
        </w:rPr>
        <w:t xml:space="preserve">Responsável: </w:t>
      </w:r>
      <w:r>
        <w:t xml:space="preserve"> </w:t>
      </w:r>
    </w:p>
    <w:p w14:paraId="5F04E974" w14:textId="6BE201DF" w:rsidR="00906ADB" w:rsidRDefault="009D652C" w:rsidP="00906ADB">
      <w:pPr>
        <w:spacing w:before="120" w:line="360" w:lineRule="auto"/>
        <w:ind w:firstLine="141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Vassouras</w:t>
      </w:r>
      <w:r w:rsidR="00906ADB" w:rsidRPr="00C3362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xx</w:t>
      </w:r>
      <w:proofErr w:type="spellEnd"/>
      <w:r w:rsidR="00906ADB" w:rsidRPr="00C3362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de </w:t>
      </w:r>
      <w:proofErr w:type="spellStart"/>
      <w:r w:rsidR="00906ADB" w:rsidRPr="00CA7AA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en-US"/>
        </w:rPr>
        <w:t>xxxx</w:t>
      </w:r>
      <w:proofErr w:type="spellEnd"/>
      <w:r w:rsidR="00906ADB" w:rsidRPr="00C3362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de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</w:p>
    <w:p w14:paraId="5A7CF92E" w14:textId="77777777" w:rsidR="00906ADB" w:rsidRDefault="00906ADB" w:rsidP="00906ADB">
      <w:pPr>
        <w:spacing w:before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07704516" w14:textId="77777777" w:rsidR="00906ADB" w:rsidRPr="0058017D" w:rsidRDefault="00906ADB" w:rsidP="00906AD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eastAsia="en-US"/>
        </w:rPr>
      </w:pPr>
      <w:r w:rsidRPr="0058017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[NOME DO SERVIDOR RESPONSÁVEL PELO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ETP</w:t>
      </w:r>
      <w:r w:rsidRPr="0058017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]</w:t>
      </w:r>
    </w:p>
    <w:p w14:paraId="79171BA1" w14:textId="77777777" w:rsidR="00906ADB" w:rsidRDefault="00906ADB" w:rsidP="00906ADB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017D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[Cargo do Servidor]</w:t>
      </w:r>
    </w:p>
    <w:p w14:paraId="068BEA00" w14:textId="77777777" w:rsidR="00906ADB" w:rsidRDefault="00906ADB" w:rsidP="00906ADB">
      <w:pP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409CB4E0" w14:textId="77777777" w:rsidR="00906ADB" w:rsidRDefault="00906ADB" w:rsidP="00906ADB">
      <w:pP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56D3DC07" w14:textId="77777777" w:rsidR="00906ADB" w:rsidRPr="00C33624" w:rsidRDefault="00906ADB" w:rsidP="00906AD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18ACCC8A" w14:textId="77777777" w:rsidR="00906ADB" w:rsidRPr="002E41E0" w:rsidRDefault="00906ADB" w:rsidP="00906AD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5801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en-US"/>
        </w:rPr>
        <w:t>[NOME DO SECRETÁRIO]</w:t>
      </w:r>
    </w:p>
    <w:p w14:paraId="382F955D" w14:textId="77777777" w:rsidR="00906ADB" w:rsidRPr="001B6585" w:rsidRDefault="00906ADB" w:rsidP="00906AD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3362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Secretária Municipal de </w:t>
      </w:r>
      <w:r w:rsidRPr="0058017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en-US"/>
        </w:rPr>
        <w:t>XXXXXXXX</w:t>
      </w:r>
    </w:p>
    <w:p w14:paraId="13BF1272" w14:textId="77777777" w:rsidR="00CC283A" w:rsidRDefault="00CC283A"/>
    <w:sectPr w:rsidR="00CC283A" w:rsidSect="00906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985" w:header="720" w:footer="57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04CB4" w14:textId="77777777" w:rsidR="00EB618D" w:rsidRDefault="00EB618D">
      <w:r>
        <w:separator/>
      </w:r>
    </w:p>
  </w:endnote>
  <w:endnote w:type="continuationSeparator" w:id="0">
    <w:p w14:paraId="354AC42E" w14:textId="77777777" w:rsidR="00EB618D" w:rsidRDefault="00EB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F5B55" w14:textId="77777777" w:rsidR="00C14444" w:rsidRDefault="00C144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1290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2EF224" w14:textId="77777777" w:rsidR="00C14444" w:rsidRDefault="0000000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0C0360" w14:textId="77777777" w:rsidR="00C14444" w:rsidRPr="00F200F4" w:rsidRDefault="00C14444" w:rsidP="00F200F4">
    <w:pPr>
      <w:pStyle w:val="Rodap"/>
      <w:jc w:val="both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93194" w14:textId="77777777" w:rsidR="00C14444" w:rsidRDefault="00C144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854DD" w14:textId="77777777" w:rsidR="00EB618D" w:rsidRDefault="00EB618D">
      <w:r>
        <w:separator/>
      </w:r>
    </w:p>
  </w:footnote>
  <w:footnote w:type="continuationSeparator" w:id="0">
    <w:p w14:paraId="4444FC3C" w14:textId="77777777" w:rsidR="00EB618D" w:rsidRDefault="00EB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E4F07" w14:textId="558E024A" w:rsidR="00C14444" w:rsidRDefault="00C144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FD85" w14:textId="43FABCC8" w:rsidR="00C14444" w:rsidRDefault="00C1444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DF13D" w14:textId="66F163C9" w:rsidR="00C14444" w:rsidRDefault="00C144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B77"/>
    <w:multiLevelType w:val="multilevel"/>
    <w:tmpl w:val="CBE25B34"/>
    <w:lvl w:ilvl="0">
      <w:start w:val="1"/>
      <w:numFmt w:val="decimal"/>
      <w:pStyle w:val="Ttulo1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BD7319D"/>
    <w:multiLevelType w:val="hybridMultilevel"/>
    <w:tmpl w:val="CCBA9988"/>
    <w:lvl w:ilvl="0" w:tplc="095A3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78175">
    <w:abstractNumId w:val="0"/>
  </w:num>
  <w:num w:numId="2" w16cid:durableId="302394341">
    <w:abstractNumId w:val="1"/>
  </w:num>
  <w:num w:numId="3" w16cid:durableId="2122794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DB"/>
    <w:rsid w:val="00190FCC"/>
    <w:rsid w:val="006B0B44"/>
    <w:rsid w:val="00906ADB"/>
    <w:rsid w:val="009D652C"/>
    <w:rsid w:val="00C14444"/>
    <w:rsid w:val="00C154A1"/>
    <w:rsid w:val="00C45FA9"/>
    <w:rsid w:val="00CC283A"/>
    <w:rsid w:val="00D1320D"/>
    <w:rsid w:val="00E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A340"/>
  <w15:chartTrackingRefBased/>
  <w15:docId w15:val="{75EB1C56-EF0D-46DC-A8E3-F7CA87A2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AD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06ADB"/>
    <w:pPr>
      <w:keepNext/>
      <w:numPr>
        <w:numId w:val="1"/>
      </w:numPr>
      <w:spacing w:before="240" w:after="240"/>
      <w:outlineLvl w:val="0"/>
    </w:pPr>
    <w:rPr>
      <w:rFonts w:ascii="Times New Roman" w:eastAsia="Times New Roman" w:hAnsi="Times New Roman" w:cs="Times New Roman"/>
      <w:b/>
      <w:color w:val="FF0000"/>
      <w:kern w:val="32"/>
      <w:sz w:val="24"/>
      <w:szCs w:val="32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ADB"/>
    <w:rPr>
      <w:rFonts w:ascii="Times New Roman" w:eastAsia="Times New Roman" w:hAnsi="Times New Roman" w:cs="Times New Roman"/>
      <w:b/>
      <w:color w:val="FF0000"/>
      <w:kern w:val="32"/>
      <w:sz w:val="24"/>
      <w:szCs w:val="32"/>
      <w:lang w:eastAsia="x-none"/>
    </w:rPr>
  </w:style>
  <w:style w:type="paragraph" w:styleId="Cabealho">
    <w:name w:val="header"/>
    <w:basedOn w:val="Normal"/>
    <w:link w:val="CabealhoChar"/>
    <w:uiPriority w:val="99"/>
    <w:unhideWhenUsed/>
    <w:rsid w:val="00906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6ADB"/>
    <w:rPr>
      <w:rFonts w:ascii="Calibri" w:eastAsia="Calibri" w:hAnsi="Calibri" w:cs="Arial"/>
      <w:kern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6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6ADB"/>
    <w:rPr>
      <w:rFonts w:ascii="Calibri" w:eastAsia="Calibri" w:hAnsi="Calibri" w:cs="Arial"/>
      <w:kern w:val="0"/>
      <w:sz w:val="20"/>
      <w:szCs w:val="20"/>
      <w:lang w:eastAsia="pt-BR"/>
    </w:rPr>
  </w:style>
  <w:style w:type="paragraph" w:customStyle="1" w:styleId="Default">
    <w:name w:val="Default"/>
    <w:rsid w:val="00906ADB"/>
    <w:pPr>
      <w:suppressAutoHyphens/>
      <w:autoSpaceDE w:val="0"/>
      <w:spacing w:after="0" w:line="240" w:lineRule="auto"/>
    </w:pPr>
    <w:rPr>
      <w:rFonts w:ascii="TimesNewRoman" w:eastAsia="Arial" w:hAnsi="TimesNewRoman" w:cs="Times New Roman"/>
      <w:kern w:val="1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906A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6A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906ADB"/>
    <w:rPr>
      <w:b/>
      <w:bCs/>
    </w:rPr>
  </w:style>
  <w:style w:type="character" w:styleId="Hyperlink">
    <w:name w:val="Hyperlink"/>
    <w:uiPriority w:val="99"/>
    <w:unhideWhenUsed/>
    <w:rsid w:val="00906ADB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06ADB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1246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VASSOURAS</dc:creator>
  <cp:keywords/>
  <dc:description/>
  <cp:lastModifiedBy>PREF VASSOURAS</cp:lastModifiedBy>
  <cp:revision>2</cp:revision>
  <dcterms:created xsi:type="dcterms:W3CDTF">2024-07-30T16:38:00Z</dcterms:created>
  <dcterms:modified xsi:type="dcterms:W3CDTF">2024-10-03T14:00:00Z</dcterms:modified>
</cp:coreProperties>
</file>